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BD05AD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BD05AD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97568A">
        <w:rPr>
          <w:rFonts w:ascii="Arial" w:hAnsi="Arial" w:cs="Arial"/>
          <w:kern w:val="28"/>
        </w:rPr>
        <w:t>выполнение работ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656EE" w:rsidRDefault="006656EE" w:rsidP="00C366E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656EE">
              <w:rPr>
                <w:rFonts w:ascii="Arial" w:eastAsia="Times New Roman" w:hAnsi="Arial" w:cs="Arial"/>
                <w:color w:val="000000"/>
                <w:lang w:eastAsia="ru-RU"/>
              </w:rPr>
              <w:t>«Инженерная подготовка Куста скважин № 7 с подъездом и инженерными коммуникациями»</w:t>
            </w:r>
            <w:r w:rsidRPr="006656EE">
              <w:rPr>
                <w:rFonts w:ascii="Arial" w:hAnsi="Arial" w:cs="Arial"/>
                <w:kern w:val="28"/>
              </w:rPr>
              <w:t xml:space="preserve"> </w:t>
            </w:r>
            <w:r w:rsidRPr="006656EE">
              <w:rPr>
                <w:rFonts w:ascii="Arial" w:hAnsi="Arial" w:cs="Arial"/>
                <w:b/>
                <w:kern w:val="28"/>
              </w:rPr>
              <w:t>лот № КНГ/375-2014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bookmarkStart w:id="0" w:name="_GoBack"/>
            <w:bookmarkEnd w:id="0"/>
            <w:r w:rsidRPr="00BB567F">
              <w:rPr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D66C9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оплата оказанных по договору услуг осуществляется </w:t>
            </w:r>
            <w:r w:rsidR="00C366E1" w:rsidRPr="00BB567F">
              <w:rPr>
                <w:rFonts w:ascii="Arial" w:eastAsia="Times New Roman" w:hAnsi="Arial" w:cs="Arial"/>
                <w:color w:val="000000"/>
                <w:lang w:eastAsia="ru-RU"/>
              </w:rPr>
              <w:t>Заказчиком на</w:t>
            </w:r>
            <w:r w:rsidR="00D66C9A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основании оригинала Акта об оказанных услугах, подписанного уполномоченными представителями Сторон и оригинала счета-фактуры в течение 60 рабочих дней после их получения Заказчиком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5A88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B567F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2C3BF4" w:rsidRPr="00BB567F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702BAB" w:rsidRDefault="00702BAB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>декабря 2014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7214F" w:rsidRPr="00BB567F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3.  </w:t>
      </w:r>
      <w:r w:rsidR="00953C73" w:rsidRPr="00BB567F">
        <w:rPr>
          <w:rFonts w:ascii="Arial" w:eastAsia="Times New Roman" w:hAnsi="Arial" w:cs="Arial"/>
          <w:color w:val="000000"/>
          <w:lang w:eastAsia="ru-RU"/>
        </w:rPr>
        <w:t xml:space="preserve">Допускается акцепт в отношении одной или нескольких позиций, согласно Таблице цен (Форма 4), прилагаемой к настоящей оферте. 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lastRenderedPageBreak/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</w:t>
      </w:r>
      <w:r w:rsidR="007357C3" w:rsidRPr="00BB567F">
        <w:rPr>
          <w:rFonts w:ascii="Arial" w:eastAsia="Times New Roman" w:hAnsi="Arial" w:cs="Arial"/>
          <w:color w:val="000000"/>
          <w:lang w:eastAsia="ru-RU"/>
        </w:rPr>
        <w:t>.</w:t>
      </w:r>
    </w:p>
    <w:p w:rsidR="002C3BF4" w:rsidRPr="00BB567F" w:rsidRDefault="00E25B77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6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729B2" w:rsidRPr="00BB567F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F0043"/>
    <w:rsid w:val="00180E1C"/>
    <w:rsid w:val="00290A55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357C3"/>
    <w:rsid w:val="007729B2"/>
    <w:rsid w:val="007D5271"/>
    <w:rsid w:val="0084013F"/>
    <w:rsid w:val="0087214F"/>
    <w:rsid w:val="00895186"/>
    <w:rsid w:val="008D33D9"/>
    <w:rsid w:val="00953C73"/>
    <w:rsid w:val="0097568A"/>
    <w:rsid w:val="009F088D"/>
    <w:rsid w:val="00A178D6"/>
    <w:rsid w:val="00A55363"/>
    <w:rsid w:val="00A631CB"/>
    <w:rsid w:val="00AB125F"/>
    <w:rsid w:val="00AC3640"/>
    <w:rsid w:val="00B12944"/>
    <w:rsid w:val="00B15D04"/>
    <w:rsid w:val="00B22DB4"/>
    <w:rsid w:val="00B80FD9"/>
    <w:rsid w:val="00BB567F"/>
    <w:rsid w:val="00BD05AD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9</cp:revision>
  <cp:lastPrinted>2014-09-22T02:02:00Z</cp:lastPrinted>
  <dcterms:created xsi:type="dcterms:W3CDTF">2014-09-11T02:22:00Z</dcterms:created>
  <dcterms:modified xsi:type="dcterms:W3CDTF">2014-09-23T09:17:00Z</dcterms:modified>
</cp:coreProperties>
</file>